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DBB2" w14:textId="77777777" w:rsidR="00490789" w:rsidRDefault="004A0915">
      <w:r>
        <w:rPr>
          <w:noProof/>
        </w:rPr>
        <w:drawing>
          <wp:inline distT="114300" distB="114300" distL="114300" distR="114300" wp14:anchorId="321608F9" wp14:editId="12630290">
            <wp:extent cx="2220005" cy="681038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0005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662098" w14:textId="77777777" w:rsidR="00490789" w:rsidRDefault="00490789">
      <w:pPr>
        <w:spacing w:after="240"/>
        <w:jc w:val="center"/>
        <w:rPr>
          <w:rFonts w:ascii="Nunito" w:eastAsia="Nunito" w:hAnsi="Nunito" w:cs="Nunito"/>
          <w:b/>
        </w:rPr>
      </w:pPr>
    </w:p>
    <w:p w14:paraId="6EFD3478" w14:textId="77777777" w:rsidR="00490789" w:rsidRDefault="004A0915">
      <w:pPr>
        <w:spacing w:after="240"/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Appendix 11 – Template for Taking Minutes</w:t>
      </w:r>
    </w:p>
    <w:p w14:paraId="02D2C3DA" w14:textId="77777777" w:rsidR="00490789" w:rsidRDefault="004A0915">
      <w:pPr>
        <w:pBdr>
          <w:bottom w:val="single" w:sz="12" w:space="1" w:color="000000"/>
        </w:pBdr>
        <w:spacing w:after="240"/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Taking Minutes</w:t>
      </w:r>
    </w:p>
    <w:p w14:paraId="6AB0372B" w14:textId="77777777" w:rsidR="00490789" w:rsidRDefault="00490789">
      <w:pPr>
        <w:jc w:val="center"/>
        <w:rPr>
          <w:rFonts w:ascii="Nunito" w:eastAsia="Nunito" w:hAnsi="Nunito" w:cs="Nunito"/>
          <w:b/>
        </w:rPr>
      </w:pPr>
    </w:p>
    <w:p w14:paraId="05415693" w14:textId="77777777" w:rsidR="00490789" w:rsidRDefault="004A0915">
      <w:p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Purposes:</w:t>
      </w:r>
    </w:p>
    <w:p w14:paraId="36A309BD" w14:textId="77777777" w:rsidR="00490789" w:rsidRDefault="00490789">
      <w:pPr>
        <w:rPr>
          <w:rFonts w:ascii="Nunito" w:eastAsia="Nunito" w:hAnsi="Nunito" w:cs="Nunito"/>
          <w:b/>
        </w:rPr>
      </w:pPr>
    </w:p>
    <w:p w14:paraId="27B96450" w14:textId="77777777" w:rsidR="00490789" w:rsidRDefault="004A0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 xml:space="preserve">To clearly outline decisions, action items, </w:t>
      </w:r>
      <w:r>
        <w:rPr>
          <w:rFonts w:ascii="Nunito" w:eastAsia="Nunito" w:hAnsi="Nunito" w:cs="Nunito"/>
        </w:rPr>
        <w:t>the person</w:t>
      </w:r>
      <w:r>
        <w:rPr>
          <w:rFonts w:ascii="Nunito" w:eastAsia="Nunito" w:hAnsi="Nunito" w:cs="Nunito"/>
          <w:color w:val="000000"/>
        </w:rPr>
        <w:t xml:space="preserve"> responsible for completing the task, expected time frame, and next steps.</w:t>
      </w:r>
    </w:p>
    <w:p w14:paraId="0E4A23F0" w14:textId="77777777" w:rsidR="00490789" w:rsidRDefault="004907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Nunito" w:eastAsia="Nunito" w:hAnsi="Nunito" w:cs="Nunito"/>
          <w:color w:val="000000"/>
        </w:rPr>
      </w:pPr>
    </w:p>
    <w:p w14:paraId="4D515D9E" w14:textId="7E0655E1" w:rsidR="00490789" w:rsidRDefault="004A09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>To provide a brief record of key discussion. The operative word here is BRIEF.  You don’t want to record everything.  Instead,</w:t>
      </w:r>
      <w:r>
        <w:rPr>
          <w:rFonts w:ascii="Nunito" w:eastAsia="Nunito" w:hAnsi="Nunito" w:cs="Nunito"/>
          <w:color w:val="000000"/>
        </w:rPr>
        <w:t xml:space="preserve"> you want to capture key ideas.</w:t>
      </w:r>
    </w:p>
    <w:p w14:paraId="45814F6A" w14:textId="77777777" w:rsidR="00490789" w:rsidRDefault="004907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Nunito" w:eastAsia="Nunito" w:hAnsi="Nunito" w:cs="Nunito"/>
          <w:color w:val="000000"/>
        </w:rPr>
      </w:pPr>
    </w:p>
    <w:p w14:paraId="0CD06742" w14:textId="77777777" w:rsidR="00490789" w:rsidRDefault="004A0915">
      <w:pPr>
        <w:rPr>
          <w:rFonts w:ascii="Nunito" w:eastAsia="Nunito" w:hAnsi="Nunito" w:cs="Nunito"/>
        </w:rPr>
      </w:pPr>
      <w:bookmarkStart w:id="0" w:name="_heading=h.gjdgxs" w:colFirst="0" w:colLast="0"/>
      <w:bookmarkEnd w:id="0"/>
      <w:r>
        <w:rPr>
          <w:rFonts w:ascii="Nunito" w:eastAsia="Nunito" w:hAnsi="Nunito" w:cs="Nunito"/>
        </w:rPr>
        <w:t>Minutes should be sent</w:t>
      </w:r>
      <w:r>
        <w:rPr>
          <w:rFonts w:ascii="Nunito" w:eastAsia="Nunito" w:hAnsi="Nunito" w:cs="Nunito"/>
        </w:rPr>
        <w:t xml:space="preserve"> to all people involved in the project, regardless of whether they attended the meeting or conference call.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B661A70" wp14:editId="17112982">
                <wp:simplePos x="0" y="0"/>
                <wp:positionH relativeFrom="column">
                  <wp:posOffset>-88899</wp:posOffset>
                </wp:positionH>
                <wp:positionV relativeFrom="paragraph">
                  <wp:posOffset>1079500</wp:posOffset>
                </wp:positionV>
                <wp:extent cx="5956300" cy="4076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1748000"/>
                          <a:ext cx="5943600" cy="40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722C95" w14:textId="77777777" w:rsidR="00490789" w:rsidRDefault="004A091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TEMPLATE</w:t>
                            </w:r>
                          </w:p>
                          <w:p w14:paraId="1F250721" w14:textId="77777777" w:rsidR="00490789" w:rsidRDefault="00490789">
                            <w:pPr>
                              <w:jc w:val="center"/>
                              <w:textDirection w:val="btLr"/>
                            </w:pPr>
                          </w:p>
                          <w:p w14:paraId="6A8F3CE6" w14:textId="77777777" w:rsidR="00490789" w:rsidRDefault="004A0915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Heading with General Information: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 Meeting Purpose, Place, Date, Time.</w:t>
                            </w:r>
                          </w:p>
                          <w:p w14:paraId="14204170" w14:textId="77777777" w:rsidR="00490789" w:rsidRDefault="00490789">
                            <w:pPr>
                              <w:ind w:left="720"/>
                              <w:textDirection w:val="btLr"/>
                            </w:pPr>
                          </w:p>
                          <w:p w14:paraId="347B1F29" w14:textId="77777777" w:rsidR="00490789" w:rsidRDefault="004A0915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Attendees: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list the person who is taking minutes last and note “recording”</w:t>
                            </w:r>
                          </w:p>
                          <w:p w14:paraId="72672795" w14:textId="77777777" w:rsidR="00490789" w:rsidRDefault="00490789">
                            <w:pPr>
                              <w:textDirection w:val="btLr"/>
                            </w:pPr>
                          </w:p>
                          <w:p w14:paraId="7A66681A" w14:textId="77777777" w:rsidR="00490789" w:rsidRDefault="004A0915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Action Items:</w:t>
                            </w:r>
                          </w:p>
                          <w:p w14:paraId="45B499B7" w14:textId="77777777" w:rsidR="00490789" w:rsidRDefault="004A0915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Person “A” will do _________.</w:t>
                            </w:r>
                          </w:p>
                          <w:p w14:paraId="3C79ED74" w14:textId="77777777" w:rsidR="00490789" w:rsidRDefault="004A0915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Person “B” will do _________.</w:t>
                            </w:r>
                          </w:p>
                          <w:p w14:paraId="2C974B2A" w14:textId="77777777" w:rsidR="00490789" w:rsidRDefault="004A0915">
                            <w:pPr>
                              <w:ind w:left="1440" w:firstLine="10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List any general future action items without assignment.</w:t>
                            </w:r>
                          </w:p>
                          <w:p w14:paraId="432B63CC" w14:textId="77777777" w:rsidR="00490789" w:rsidRDefault="00490789">
                            <w:pPr>
                              <w:ind w:left="1440"/>
                              <w:textDirection w:val="btLr"/>
                            </w:pPr>
                          </w:p>
                          <w:p w14:paraId="72A06545" w14:textId="77777777" w:rsidR="00490789" w:rsidRDefault="004A0915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Votes taken/Decisions Made:</w:t>
                            </w:r>
                          </w:p>
                          <w:p w14:paraId="0E59F1F2" w14:textId="77777777" w:rsidR="00490789" w:rsidRDefault="00490789">
                            <w:pPr>
                              <w:ind w:left="720"/>
                              <w:textDirection w:val="btLr"/>
                            </w:pPr>
                          </w:p>
                          <w:p w14:paraId="2BA3775B" w14:textId="77777777" w:rsidR="00490789" w:rsidRDefault="004A0915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Summary of Key Discussion:</w:t>
                            </w:r>
                          </w:p>
                          <w:p w14:paraId="39269881" w14:textId="77777777" w:rsidR="00490789" w:rsidRDefault="0049078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1079500</wp:posOffset>
                </wp:positionV>
                <wp:extent cx="5956300" cy="4076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407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907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87DEA"/>
    <w:multiLevelType w:val="multilevel"/>
    <w:tmpl w:val="9482E45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98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89"/>
    <w:rsid w:val="000B543A"/>
    <w:rsid w:val="00490789"/>
    <w:rsid w:val="004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D7BDE"/>
  <w15:docId w15:val="{BE4FE403-13B7-E14E-99AD-492C1820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76F2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3+r0HlBeSJk/9wD/QRjvcPh1rg==">AMUW2mWOgMgxoKj1L/KPtSUp3dkfHLEwMyrFvqzEGdGkB7/GIzWeMtZAR3i/0bSYcpc6LKC/z3nyjeo7z+cQq3lABw6ZDoUJIW1EZAergMeGswGb1P1C5CA0DscV1xcxNEvJMinRjswU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Penn</dc:creator>
  <cp:lastModifiedBy>Zaki, Nora</cp:lastModifiedBy>
  <cp:revision>3</cp:revision>
  <dcterms:created xsi:type="dcterms:W3CDTF">2022-03-24T14:51:00Z</dcterms:created>
  <dcterms:modified xsi:type="dcterms:W3CDTF">2022-03-24T14:51:00Z</dcterms:modified>
</cp:coreProperties>
</file>